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9945CB" w14:textId="77777777" w:rsidR="00FA6674" w:rsidRDefault="0062242D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  <w:r>
        <w:rPr>
          <w:rFonts w:ascii="Cambria" w:eastAsia="Cambria" w:hAnsi="Cambria" w:cs="Cambria"/>
          <w:color w:val="4F81BD"/>
        </w:rPr>
        <w:t xml:space="preserve"> </w:t>
      </w:r>
    </w:p>
    <w:p w14:paraId="4F177827" w14:textId="77777777" w:rsidR="00FA6674" w:rsidRDefault="00FA6674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</w:p>
    <w:p w14:paraId="5269504D" w14:textId="77777777" w:rsidR="00FA6674" w:rsidRDefault="00FA6674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</w:p>
    <w:p w14:paraId="2D3A7589" w14:textId="771175E5" w:rsidR="00FA6674" w:rsidRDefault="00604FF0">
      <w:pPr>
        <w:pBdr>
          <w:top w:val="nil"/>
          <w:left w:val="nil"/>
          <w:bottom w:val="nil"/>
          <w:right w:val="nil"/>
          <w:between w:val="nil"/>
        </w:pBdr>
        <w:spacing w:before="60" w:line="300" w:lineRule="auto"/>
        <w:jc w:val="right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noProof/>
          <w:color w:val="000000"/>
        </w:rPr>
        <w:drawing>
          <wp:anchor distT="0" distB="0" distL="114300" distR="114300" simplePos="0" relativeHeight="251666432" behindDoc="0" locked="0" layoutInCell="1" allowOverlap="1" wp14:anchorId="5B548340" wp14:editId="5DE24C54">
            <wp:simplePos x="0" y="0"/>
            <wp:positionH relativeFrom="column">
              <wp:posOffset>4001288</wp:posOffset>
            </wp:positionH>
            <wp:positionV relativeFrom="paragraph">
              <wp:posOffset>233111</wp:posOffset>
            </wp:positionV>
            <wp:extent cx="1947041" cy="1111204"/>
            <wp:effectExtent l="0" t="0" r="0" b="0"/>
            <wp:wrapNone/>
            <wp:docPr id="5459230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592306" name="Imagen 54592306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182" t="35586" r="25691" b="35235"/>
                    <a:stretch/>
                  </pic:blipFill>
                  <pic:spPr bwMode="auto">
                    <a:xfrm>
                      <a:off x="0" y="0"/>
                      <a:ext cx="1947041" cy="111120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6BBE143" w14:textId="72671159" w:rsidR="00FA6674" w:rsidRDefault="0062242D">
      <w:pPr>
        <w:pBdr>
          <w:top w:val="nil"/>
          <w:left w:val="nil"/>
          <w:bottom w:val="nil"/>
          <w:right w:val="nil"/>
          <w:between w:val="nil"/>
        </w:pBdr>
        <w:spacing w:before="60" w:line="300" w:lineRule="auto"/>
        <w:jc w:val="right"/>
        <w:rPr>
          <w:rFonts w:ascii="Arial" w:eastAsia="Arial" w:hAnsi="Arial" w:cs="Arial"/>
          <w:color w:val="000000"/>
        </w:rPr>
      </w:pPr>
      <w:r>
        <w:rPr>
          <w:noProof/>
          <w:lang w:val="en-US" w:eastAsia="en-US"/>
        </w:rPr>
        <w:drawing>
          <wp:anchor distT="0" distB="0" distL="0" distR="0" simplePos="0" relativeHeight="251659264" behindDoc="1" locked="0" layoutInCell="1" hidden="0" allowOverlap="1" wp14:anchorId="5DB24AC8" wp14:editId="1BEBBE8A">
            <wp:simplePos x="0" y="0"/>
            <wp:positionH relativeFrom="column">
              <wp:posOffset>114300</wp:posOffset>
            </wp:positionH>
            <wp:positionV relativeFrom="paragraph">
              <wp:posOffset>-407661</wp:posOffset>
            </wp:positionV>
            <wp:extent cx="1942465" cy="1892300"/>
            <wp:effectExtent l="0" t="0" r="0" b="0"/>
            <wp:wrapNone/>
            <wp:docPr id="1840906762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0"/>
                    <a:srcRect l="-21" t="-21" r="-21" b="-21"/>
                    <a:stretch>
                      <a:fillRect/>
                    </a:stretch>
                  </pic:blipFill>
                  <pic:spPr>
                    <a:xfrm>
                      <a:off x="0" y="0"/>
                      <a:ext cx="1942465" cy="1892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60BD8EAB" w14:textId="51475974" w:rsidR="00FA6674" w:rsidRDefault="00FA6674">
      <w:pPr>
        <w:spacing w:before="60"/>
        <w:jc w:val="right"/>
        <w:rPr>
          <w:rFonts w:ascii="Arial" w:eastAsia="Arial" w:hAnsi="Arial" w:cs="Arial"/>
          <w:sz w:val="22"/>
          <w:szCs w:val="22"/>
        </w:rPr>
      </w:pPr>
    </w:p>
    <w:p w14:paraId="63173353" w14:textId="77777777" w:rsidR="00FA6674" w:rsidRDefault="00FA6674">
      <w:pPr>
        <w:spacing w:before="60"/>
        <w:jc w:val="right"/>
        <w:rPr>
          <w:rFonts w:ascii="Arial" w:eastAsia="Arial" w:hAnsi="Arial" w:cs="Arial"/>
          <w:sz w:val="22"/>
          <w:szCs w:val="22"/>
        </w:rPr>
      </w:pPr>
    </w:p>
    <w:p w14:paraId="0C18E500" w14:textId="77777777" w:rsidR="00FA6674" w:rsidRDefault="00FA6674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3215EF6B" w14:textId="77777777" w:rsidR="00FA6674" w:rsidRDefault="00FA6674">
      <w:pPr>
        <w:tabs>
          <w:tab w:val="left" w:pos="8310"/>
        </w:tabs>
        <w:spacing w:before="120" w:after="120"/>
        <w:rPr>
          <w:rFonts w:ascii="Arial" w:eastAsia="Arial" w:hAnsi="Arial" w:cs="Arial"/>
        </w:rPr>
      </w:pPr>
    </w:p>
    <w:p w14:paraId="7891AB28" w14:textId="77777777" w:rsidR="000426D1" w:rsidRDefault="000426D1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19F625ED" w14:textId="77777777" w:rsidR="000B60ED" w:rsidRDefault="000B60ED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0E8E9B1D" w14:textId="5C4D3BA6" w:rsidR="00FA6674" w:rsidRDefault="00790CF0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23</w:t>
      </w:r>
      <w:r w:rsidR="0062242D">
        <w:rPr>
          <w:rFonts w:ascii="Arial" w:eastAsia="Arial" w:hAnsi="Arial" w:cs="Arial"/>
          <w:sz w:val="22"/>
          <w:szCs w:val="22"/>
        </w:rPr>
        <w:t xml:space="preserve"> de </w:t>
      </w:r>
      <w:r w:rsidR="00035EAE">
        <w:rPr>
          <w:rFonts w:ascii="Arial" w:eastAsia="Arial" w:hAnsi="Arial" w:cs="Arial"/>
          <w:sz w:val="22"/>
          <w:szCs w:val="22"/>
        </w:rPr>
        <w:t>Marzo</w:t>
      </w:r>
      <w:r w:rsidR="0062242D">
        <w:rPr>
          <w:rFonts w:ascii="Arial" w:eastAsia="Arial" w:hAnsi="Arial" w:cs="Arial"/>
          <w:sz w:val="22"/>
          <w:szCs w:val="22"/>
        </w:rPr>
        <w:t xml:space="preserve"> de 2025 – Número 1.11</w:t>
      </w:r>
      <w:r>
        <w:rPr>
          <w:rFonts w:ascii="Arial" w:eastAsia="Arial" w:hAnsi="Arial" w:cs="Arial"/>
          <w:sz w:val="22"/>
          <w:szCs w:val="22"/>
        </w:rPr>
        <w:t>4</w:t>
      </w:r>
    </w:p>
    <w:p w14:paraId="0FE166B4" w14:textId="202A9650" w:rsidR="00FA6674" w:rsidRPr="00373F36" w:rsidRDefault="00373F36">
      <w:pPr>
        <w:spacing w:before="120"/>
        <w:rPr>
          <w:rFonts w:ascii="Garamond" w:eastAsia="Garamond" w:hAnsi="Garamond" w:cs="Garamond"/>
          <w:b/>
          <w:sz w:val="52"/>
          <w:szCs w:val="52"/>
        </w:rPr>
      </w:pPr>
      <w:r>
        <w:rPr>
          <w:rFonts w:ascii="Arial" w:eastAsia="Arial" w:hAnsi="Arial" w:cs="Arial"/>
          <w:b/>
          <w:sz w:val="52"/>
          <w:szCs w:val="52"/>
        </w:rPr>
        <w:t>LOS PROBLEMAS DE EMPLEO SON MAS DE CALIDAD QUE DE CANTIDAD</w:t>
      </w:r>
    </w:p>
    <w:p w14:paraId="552DBF96" w14:textId="311D211C" w:rsidR="00FA6674" w:rsidRDefault="00373F36">
      <w:pPr>
        <w:spacing w:before="120"/>
        <w:jc w:val="both"/>
        <w:rPr>
          <w:rFonts w:ascii="Garamond" w:eastAsia="Garamond" w:hAnsi="Garamond" w:cs="Garamond"/>
          <w:b/>
          <w:sz w:val="28"/>
          <w:szCs w:val="28"/>
        </w:rPr>
      </w:pPr>
      <w:r>
        <w:rPr>
          <w:rFonts w:ascii="Garamond" w:eastAsia="Garamond" w:hAnsi="Garamond" w:cs="Garamond"/>
          <w:b/>
          <w:sz w:val="28"/>
          <w:szCs w:val="28"/>
        </w:rPr>
        <w:t xml:space="preserve">La </w:t>
      </w:r>
      <w:r w:rsidR="006A6CB1">
        <w:rPr>
          <w:rFonts w:ascii="Garamond" w:eastAsia="Garamond" w:hAnsi="Garamond" w:cs="Garamond"/>
          <w:b/>
          <w:sz w:val="28"/>
          <w:szCs w:val="28"/>
        </w:rPr>
        <w:t xml:space="preserve">tasa de desempleo se mantuvo relativamente </w:t>
      </w:r>
      <w:r>
        <w:rPr>
          <w:rFonts w:ascii="Garamond" w:eastAsia="Garamond" w:hAnsi="Garamond" w:cs="Garamond"/>
          <w:b/>
          <w:sz w:val="28"/>
          <w:szCs w:val="28"/>
        </w:rPr>
        <w:t>estable, pero fue gracias a que siguen creciendo los empleos de menor calidad</w:t>
      </w:r>
      <w:r w:rsidR="006A6CB1">
        <w:rPr>
          <w:rFonts w:ascii="Garamond" w:eastAsia="Garamond" w:hAnsi="Garamond" w:cs="Garamond"/>
          <w:b/>
          <w:sz w:val="28"/>
          <w:szCs w:val="28"/>
        </w:rPr>
        <w:t xml:space="preserve">. Esto </w:t>
      </w:r>
      <w:r>
        <w:rPr>
          <w:rFonts w:ascii="Garamond" w:eastAsia="Garamond" w:hAnsi="Garamond" w:cs="Garamond"/>
          <w:b/>
          <w:sz w:val="28"/>
          <w:szCs w:val="28"/>
        </w:rPr>
        <w:t>demuestra que lo más importante es darle velocidad e integralidad al proceso de reformas</w:t>
      </w:r>
      <w:r w:rsidR="00F85C8E">
        <w:rPr>
          <w:rFonts w:ascii="Garamond" w:eastAsia="Garamond" w:hAnsi="Garamond" w:cs="Garamond"/>
          <w:b/>
          <w:sz w:val="28"/>
          <w:szCs w:val="28"/>
        </w:rPr>
        <w:t xml:space="preserve"> estructurales.</w:t>
      </w:r>
      <w:r>
        <w:rPr>
          <w:rFonts w:ascii="Garamond" w:eastAsia="Garamond" w:hAnsi="Garamond" w:cs="Garamond"/>
          <w:b/>
          <w:sz w:val="28"/>
          <w:szCs w:val="28"/>
        </w:rPr>
        <w:t xml:space="preserve"> </w:t>
      </w:r>
      <w:r w:rsidR="00F85C8E">
        <w:rPr>
          <w:rFonts w:ascii="Garamond" w:eastAsia="Garamond" w:hAnsi="Garamond" w:cs="Garamond"/>
          <w:b/>
          <w:sz w:val="28"/>
          <w:szCs w:val="28"/>
        </w:rPr>
        <w:t>En el caso de los empleos se trata de la</w:t>
      </w:r>
      <w:r>
        <w:rPr>
          <w:rFonts w:ascii="Garamond" w:eastAsia="Garamond" w:hAnsi="Garamond" w:cs="Garamond"/>
          <w:b/>
          <w:sz w:val="28"/>
          <w:szCs w:val="28"/>
        </w:rPr>
        <w:t xml:space="preserve"> modernización de las instituciones laborales.</w:t>
      </w:r>
      <w:r w:rsidR="006A6CB1">
        <w:rPr>
          <w:rFonts w:ascii="Garamond" w:eastAsia="Garamond" w:hAnsi="Garamond" w:cs="Garamond"/>
          <w:b/>
          <w:sz w:val="28"/>
          <w:szCs w:val="28"/>
        </w:rPr>
        <w:t xml:space="preserve"> </w:t>
      </w:r>
    </w:p>
    <w:p w14:paraId="41DAD015" w14:textId="2598E57D" w:rsidR="00BA23A1" w:rsidRDefault="00B306D3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E</w:t>
      </w:r>
      <w:r w:rsidR="00373F36">
        <w:rPr>
          <w:rFonts w:ascii="Arial" w:eastAsia="Arial" w:hAnsi="Arial" w:cs="Arial"/>
        </w:rPr>
        <w:t xml:space="preserve">n el </w:t>
      </w:r>
      <w:r>
        <w:rPr>
          <w:rFonts w:ascii="Arial" w:eastAsia="Arial" w:hAnsi="Arial" w:cs="Arial"/>
        </w:rPr>
        <w:t xml:space="preserve">4º trimestre del 2024 </w:t>
      </w:r>
      <w:r w:rsidR="00373F36">
        <w:rPr>
          <w:rFonts w:ascii="Arial" w:eastAsia="Arial" w:hAnsi="Arial" w:cs="Arial"/>
        </w:rPr>
        <w:t xml:space="preserve">se registró </w:t>
      </w:r>
      <w:r>
        <w:rPr>
          <w:rFonts w:ascii="Arial" w:eastAsia="Arial" w:hAnsi="Arial" w:cs="Arial"/>
        </w:rPr>
        <w:t xml:space="preserve">un aumento de la participación laboral y un </w:t>
      </w:r>
      <w:r w:rsidR="00373F36">
        <w:rPr>
          <w:rFonts w:ascii="Arial" w:eastAsia="Arial" w:hAnsi="Arial" w:cs="Arial"/>
        </w:rPr>
        <w:t>leve incremento</w:t>
      </w:r>
      <w:r>
        <w:rPr>
          <w:rFonts w:ascii="Arial" w:eastAsia="Arial" w:hAnsi="Arial" w:cs="Arial"/>
        </w:rPr>
        <w:t xml:space="preserve"> del empleo, que resultó insuficiente para absorber </w:t>
      </w:r>
      <w:r w:rsidR="002631A6">
        <w:rPr>
          <w:rFonts w:ascii="Arial" w:eastAsia="Arial" w:hAnsi="Arial" w:cs="Arial"/>
        </w:rPr>
        <w:t>el crecimiento en</w:t>
      </w:r>
      <w:r>
        <w:rPr>
          <w:rFonts w:ascii="Arial" w:eastAsia="Arial" w:hAnsi="Arial" w:cs="Arial"/>
        </w:rPr>
        <w:t xml:space="preserve"> la participación</w:t>
      </w:r>
      <w:r w:rsidR="00F85C8E">
        <w:rPr>
          <w:rFonts w:ascii="Arial" w:eastAsia="Arial" w:hAnsi="Arial" w:cs="Arial"/>
        </w:rPr>
        <w:t xml:space="preserve"> laboral</w:t>
      </w:r>
      <w:r w:rsidR="008F2F69">
        <w:rPr>
          <w:rFonts w:ascii="Arial" w:eastAsia="Arial" w:hAnsi="Arial" w:cs="Arial"/>
        </w:rPr>
        <w:t>.</w:t>
      </w:r>
      <w:r>
        <w:rPr>
          <w:rFonts w:ascii="Arial" w:eastAsia="Arial" w:hAnsi="Arial" w:cs="Arial"/>
        </w:rPr>
        <w:t xml:space="preserve"> </w:t>
      </w:r>
      <w:r w:rsidR="002631A6">
        <w:rPr>
          <w:rFonts w:ascii="Arial" w:eastAsia="Arial" w:hAnsi="Arial" w:cs="Arial"/>
        </w:rPr>
        <w:t>Comparado con el último trimestre del 2023 la participación laboral creció en unas 250 mil personas</w:t>
      </w:r>
      <w:r w:rsidR="00F85C8E">
        <w:rPr>
          <w:rFonts w:ascii="Arial" w:eastAsia="Arial" w:hAnsi="Arial" w:cs="Arial"/>
        </w:rPr>
        <w:t>. Por el lado del empleo</w:t>
      </w:r>
      <w:r w:rsidR="00970168">
        <w:rPr>
          <w:rFonts w:ascii="Arial" w:eastAsia="Arial" w:hAnsi="Arial" w:cs="Arial"/>
        </w:rPr>
        <w:t>,</w:t>
      </w:r>
      <w:r w:rsidR="002631A6">
        <w:rPr>
          <w:rFonts w:ascii="Arial" w:eastAsia="Arial" w:hAnsi="Arial" w:cs="Arial"/>
        </w:rPr>
        <w:t xml:space="preserve"> </w:t>
      </w:r>
      <w:r w:rsidR="00F85C8E">
        <w:rPr>
          <w:rFonts w:ascii="Arial" w:eastAsia="Arial" w:hAnsi="Arial" w:cs="Arial"/>
        </w:rPr>
        <w:t xml:space="preserve">el asalariado registrado </w:t>
      </w:r>
      <w:r w:rsidR="002631A6">
        <w:rPr>
          <w:rFonts w:ascii="Arial" w:eastAsia="Arial" w:hAnsi="Arial" w:cs="Arial"/>
        </w:rPr>
        <w:t>cayó en 200 mil personas</w:t>
      </w:r>
      <w:r>
        <w:rPr>
          <w:rFonts w:ascii="Arial" w:eastAsia="Arial" w:hAnsi="Arial" w:cs="Arial"/>
        </w:rPr>
        <w:t xml:space="preserve">, el asalariado </w:t>
      </w:r>
      <w:r w:rsidR="00F85C8E">
        <w:rPr>
          <w:rFonts w:ascii="Arial" w:eastAsia="Arial" w:hAnsi="Arial" w:cs="Arial"/>
        </w:rPr>
        <w:t>no registrado</w:t>
      </w:r>
      <w:r>
        <w:rPr>
          <w:rFonts w:ascii="Arial" w:eastAsia="Arial" w:hAnsi="Arial" w:cs="Arial"/>
        </w:rPr>
        <w:t xml:space="preserve"> se mantuvo </w:t>
      </w:r>
      <w:r w:rsidR="00F85C8E">
        <w:rPr>
          <w:rFonts w:ascii="Arial" w:eastAsia="Arial" w:hAnsi="Arial" w:cs="Arial"/>
        </w:rPr>
        <w:t>estable</w:t>
      </w:r>
      <w:r>
        <w:rPr>
          <w:rFonts w:ascii="Arial" w:eastAsia="Arial" w:hAnsi="Arial" w:cs="Arial"/>
        </w:rPr>
        <w:t xml:space="preserve"> y el cuentapropismo aumentó en 300 mil personas. </w:t>
      </w:r>
      <w:r w:rsidR="00F85C8E">
        <w:rPr>
          <w:rFonts w:ascii="Arial" w:eastAsia="Arial" w:hAnsi="Arial" w:cs="Arial"/>
        </w:rPr>
        <w:t>Así, el empleo subió en 100 mil personas</w:t>
      </w:r>
      <w:r w:rsidR="00471EE7">
        <w:rPr>
          <w:rFonts w:ascii="Arial" w:eastAsia="Arial" w:hAnsi="Arial" w:cs="Arial"/>
        </w:rPr>
        <w:t xml:space="preserve"> de la mano del cuentapropismo</w:t>
      </w:r>
      <w:r w:rsidR="00F85C8E">
        <w:rPr>
          <w:rFonts w:ascii="Arial" w:eastAsia="Arial" w:hAnsi="Arial" w:cs="Arial"/>
        </w:rPr>
        <w:t xml:space="preserve"> por lo que el desempleo subió en 150 mil personas.</w:t>
      </w:r>
    </w:p>
    <w:p w14:paraId="353B5990" w14:textId="7404FC03" w:rsidR="00D74CD0" w:rsidRDefault="00F85C8E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Aunque aumentaron los desempleados,</w:t>
      </w:r>
      <w:r w:rsidR="00D74CD0">
        <w:rPr>
          <w:rFonts w:ascii="Arial" w:eastAsia="Arial" w:hAnsi="Arial" w:cs="Arial"/>
        </w:rPr>
        <w:t xml:space="preserve"> </w:t>
      </w:r>
      <w:r w:rsidR="00BA23A1">
        <w:rPr>
          <w:rFonts w:ascii="Arial" w:eastAsia="Arial" w:hAnsi="Arial" w:cs="Arial"/>
        </w:rPr>
        <w:t xml:space="preserve">la </w:t>
      </w:r>
      <w:r w:rsidR="00D74CD0">
        <w:rPr>
          <w:rFonts w:ascii="Arial" w:eastAsia="Arial" w:hAnsi="Arial" w:cs="Arial"/>
        </w:rPr>
        <w:t>tasa de desempleo</w:t>
      </w:r>
      <w:r w:rsidR="00BA23A1">
        <w:rPr>
          <w:rFonts w:ascii="Arial" w:eastAsia="Arial" w:hAnsi="Arial" w:cs="Arial"/>
        </w:rPr>
        <w:t xml:space="preserve"> se mantuvo en</w:t>
      </w:r>
      <w:r w:rsidR="00D74CD0">
        <w:rPr>
          <w:rFonts w:ascii="Arial" w:eastAsia="Arial" w:hAnsi="Arial" w:cs="Arial"/>
        </w:rPr>
        <w:t xml:space="preserve"> </w:t>
      </w:r>
      <w:r w:rsidR="005A7973">
        <w:rPr>
          <w:rFonts w:ascii="Arial" w:eastAsia="Arial" w:hAnsi="Arial" w:cs="Arial"/>
        </w:rPr>
        <w:t xml:space="preserve">un </w:t>
      </w:r>
      <w:r w:rsidR="00D74CD0">
        <w:rPr>
          <w:rFonts w:ascii="Arial" w:eastAsia="Arial" w:hAnsi="Arial" w:cs="Arial"/>
        </w:rPr>
        <w:t>nivel</w:t>
      </w:r>
      <w:r w:rsidR="005A7973">
        <w:rPr>
          <w:rFonts w:ascii="Arial" w:eastAsia="Arial" w:hAnsi="Arial" w:cs="Arial"/>
        </w:rPr>
        <w:t xml:space="preserve"> relativamente</w:t>
      </w:r>
      <w:r w:rsidR="00D74CD0">
        <w:rPr>
          <w:rFonts w:ascii="Arial" w:eastAsia="Arial" w:hAnsi="Arial" w:cs="Arial"/>
        </w:rPr>
        <w:t xml:space="preserve"> bajo</w:t>
      </w:r>
      <w:r w:rsidR="002631A6">
        <w:rPr>
          <w:rFonts w:ascii="Arial" w:eastAsia="Arial" w:hAnsi="Arial" w:cs="Arial"/>
        </w:rPr>
        <w:t>, pasando del</w:t>
      </w:r>
      <w:r w:rsidR="00D74CD0">
        <w:rPr>
          <w:rFonts w:ascii="Arial" w:eastAsia="Arial" w:hAnsi="Arial" w:cs="Arial"/>
        </w:rPr>
        <w:t xml:space="preserve"> 5,7% a 6,4% entre el 4º trimestre del 2023 y del 2024.</w:t>
      </w:r>
      <w:r w:rsidR="00D513C0">
        <w:rPr>
          <w:rFonts w:ascii="Arial" w:eastAsia="Arial" w:hAnsi="Arial" w:cs="Arial"/>
        </w:rPr>
        <w:t xml:space="preserve"> </w:t>
      </w:r>
      <w:r w:rsidR="00BA23A1">
        <w:rPr>
          <w:rFonts w:ascii="Arial" w:eastAsia="Arial" w:hAnsi="Arial" w:cs="Arial"/>
        </w:rPr>
        <w:t xml:space="preserve">Esto no condice con la percepción de la mayoría de la gente que considera que los problemas de empleo son graves y crecientes. </w:t>
      </w:r>
    </w:p>
    <w:p w14:paraId="76D10EB5" w14:textId="234FE38C" w:rsidR="00FA6674" w:rsidRPr="00D513C0" w:rsidRDefault="000426D1" w:rsidP="00004149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0B60ED">
        <w:rPr>
          <w:rFonts w:ascii="Arial" w:eastAsia="Arial" w:hAnsi="Arial" w:cs="Arial"/>
          <w:b/>
        </w:rPr>
        <w:t>La pregunta que cabe hacerse es si efectivamente hay falta de empleo</w:t>
      </w:r>
      <w:r w:rsidR="00D513C0">
        <w:rPr>
          <w:rFonts w:ascii="Arial" w:eastAsia="Arial" w:hAnsi="Arial" w:cs="Arial"/>
        </w:rPr>
        <w:t xml:space="preserve">. </w:t>
      </w:r>
      <w:r>
        <w:rPr>
          <w:rFonts w:ascii="Arial" w:eastAsia="Arial" w:hAnsi="Arial" w:cs="Arial"/>
        </w:rPr>
        <w:t>S</w:t>
      </w:r>
      <w:r w:rsidR="00D513C0">
        <w:rPr>
          <w:rFonts w:ascii="Arial" w:eastAsia="Arial" w:hAnsi="Arial" w:cs="Arial"/>
        </w:rPr>
        <w:t xml:space="preserve">egún </w:t>
      </w:r>
      <w:r w:rsidR="00F85C8E">
        <w:rPr>
          <w:rFonts w:ascii="Arial" w:eastAsia="Arial" w:hAnsi="Arial" w:cs="Arial"/>
        </w:rPr>
        <w:t>los datos d</w:t>
      </w:r>
      <w:r w:rsidR="00BA23A1">
        <w:rPr>
          <w:rFonts w:ascii="Arial" w:eastAsia="Arial" w:hAnsi="Arial" w:cs="Arial"/>
        </w:rPr>
        <w:t>el</w:t>
      </w:r>
      <w:r w:rsidR="00D513C0">
        <w:rPr>
          <w:rFonts w:ascii="Arial" w:eastAsia="Arial" w:hAnsi="Arial" w:cs="Arial"/>
        </w:rPr>
        <w:t xml:space="preserve"> INDEC, entre el 4º trimestre del 2024 y el mismo período </w:t>
      </w:r>
      <w:r w:rsidR="005A7973">
        <w:rPr>
          <w:rFonts w:ascii="Arial" w:eastAsia="Arial" w:hAnsi="Arial" w:cs="Arial"/>
        </w:rPr>
        <w:t>d</w:t>
      </w:r>
      <w:r w:rsidR="00D513C0">
        <w:rPr>
          <w:rFonts w:ascii="Arial" w:eastAsia="Arial" w:hAnsi="Arial" w:cs="Arial"/>
        </w:rPr>
        <w:t>el año anterior se observa que</w:t>
      </w:r>
      <w:r w:rsidR="002A06C3" w:rsidRPr="00D513C0">
        <w:rPr>
          <w:rFonts w:ascii="Arial" w:eastAsia="Arial" w:hAnsi="Arial" w:cs="Arial"/>
        </w:rPr>
        <w:t>:</w:t>
      </w:r>
    </w:p>
    <w:p w14:paraId="15D8EB92" w14:textId="7C2456DD" w:rsidR="005A7973" w:rsidRPr="005A7973" w:rsidRDefault="00D964D1" w:rsidP="005A7973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E</w:t>
      </w:r>
      <w:r w:rsidR="005A7973" w:rsidRPr="005A7973">
        <w:rPr>
          <w:rFonts w:ascii="Arial" w:eastAsia="Arial" w:hAnsi="Arial" w:cs="Arial"/>
        </w:rPr>
        <w:t xml:space="preserve">l </w:t>
      </w:r>
      <w:r w:rsidR="005A7973" w:rsidRPr="00F85C8E">
        <w:rPr>
          <w:rFonts w:ascii="Arial" w:eastAsia="Arial" w:hAnsi="Arial" w:cs="Arial"/>
          <w:b/>
        </w:rPr>
        <w:t>desempleo abierto</w:t>
      </w:r>
      <w:r w:rsidR="005A7973" w:rsidRPr="005A7973">
        <w:rPr>
          <w:rFonts w:ascii="Arial" w:eastAsia="Arial" w:hAnsi="Arial" w:cs="Arial"/>
        </w:rPr>
        <w:t xml:space="preserve"> (gente que no tiene empleo y busca activamente uno) creció en </w:t>
      </w:r>
      <w:r w:rsidR="005A7973" w:rsidRPr="00F85C8E">
        <w:rPr>
          <w:rFonts w:ascii="Arial" w:eastAsia="Arial" w:hAnsi="Arial" w:cs="Arial"/>
          <w:b/>
        </w:rPr>
        <w:t>150 mil personas</w:t>
      </w:r>
      <w:r w:rsidR="005A7973" w:rsidRPr="005A7973">
        <w:rPr>
          <w:rFonts w:ascii="Arial" w:eastAsia="Arial" w:hAnsi="Arial" w:cs="Arial"/>
        </w:rPr>
        <w:t>.</w:t>
      </w:r>
    </w:p>
    <w:p w14:paraId="3D3820F1" w14:textId="43AE74F9" w:rsidR="005A7973" w:rsidRPr="005A7973" w:rsidRDefault="005A7973" w:rsidP="005A7973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 w:rsidRPr="005A7973">
        <w:rPr>
          <w:rFonts w:ascii="Arial" w:eastAsia="Arial" w:hAnsi="Arial" w:cs="Arial"/>
        </w:rPr>
        <w:t xml:space="preserve">El </w:t>
      </w:r>
      <w:r w:rsidRPr="00F85C8E">
        <w:rPr>
          <w:rFonts w:ascii="Arial" w:eastAsia="Arial" w:hAnsi="Arial" w:cs="Arial"/>
          <w:b/>
        </w:rPr>
        <w:t>empleo demandante</w:t>
      </w:r>
      <w:r w:rsidRPr="005A7973">
        <w:rPr>
          <w:rFonts w:ascii="Arial" w:eastAsia="Arial" w:hAnsi="Arial" w:cs="Arial"/>
        </w:rPr>
        <w:t xml:space="preserve"> (gente que tiene empleo y busca activamente trabajar más) creció en </w:t>
      </w:r>
      <w:r w:rsidR="00F85C8E">
        <w:rPr>
          <w:rFonts w:ascii="Arial" w:eastAsia="Arial" w:hAnsi="Arial" w:cs="Arial"/>
          <w:b/>
        </w:rPr>
        <w:t>2</w:t>
      </w:r>
      <w:r w:rsidRPr="00F85C8E">
        <w:rPr>
          <w:rFonts w:ascii="Arial" w:eastAsia="Arial" w:hAnsi="Arial" w:cs="Arial"/>
          <w:b/>
        </w:rPr>
        <w:t>50 mil personas</w:t>
      </w:r>
      <w:r w:rsidRPr="005A7973">
        <w:rPr>
          <w:rFonts w:ascii="Arial" w:eastAsia="Arial" w:hAnsi="Arial" w:cs="Arial"/>
        </w:rPr>
        <w:t>.</w:t>
      </w:r>
    </w:p>
    <w:p w14:paraId="1CDF52EA" w14:textId="0AA20FDF" w:rsidR="00D964D1" w:rsidRPr="005A7973" w:rsidRDefault="005A7973" w:rsidP="005A7973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 w:rsidRPr="005A7973">
        <w:rPr>
          <w:rFonts w:ascii="Arial" w:eastAsia="Arial" w:hAnsi="Arial" w:cs="Arial"/>
        </w:rPr>
        <w:t xml:space="preserve">El </w:t>
      </w:r>
      <w:r w:rsidRPr="00F85C8E">
        <w:rPr>
          <w:rFonts w:ascii="Arial" w:eastAsia="Arial" w:hAnsi="Arial" w:cs="Arial"/>
          <w:b/>
        </w:rPr>
        <w:t>empleo disponible</w:t>
      </w:r>
      <w:r w:rsidRPr="005A7973">
        <w:rPr>
          <w:rFonts w:ascii="Arial" w:eastAsia="Arial" w:hAnsi="Arial" w:cs="Arial"/>
        </w:rPr>
        <w:t xml:space="preserve"> (gente que tiene empleo, no busca</w:t>
      </w:r>
      <w:r>
        <w:rPr>
          <w:rFonts w:ascii="Arial" w:eastAsia="Arial" w:hAnsi="Arial" w:cs="Arial"/>
        </w:rPr>
        <w:t>,</w:t>
      </w:r>
      <w:r w:rsidRPr="005A7973">
        <w:rPr>
          <w:rFonts w:ascii="Arial" w:eastAsia="Arial" w:hAnsi="Arial" w:cs="Arial"/>
        </w:rPr>
        <w:t xml:space="preserve"> pero trabajaría más si le ofrecen) creció en </w:t>
      </w:r>
      <w:r w:rsidRPr="00F85C8E">
        <w:rPr>
          <w:rFonts w:ascii="Arial" w:eastAsia="Arial" w:hAnsi="Arial" w:cs="Arial"/>
          <w:b/>
        </w:rPr>
        <w:t>50 mil personas</w:t>
      </w:r>
      <w:r w:rsidRPr="005A7973">
        <w:rPr>
          <w:rFonts w:ascii="Arial" w:eastAsia="Arial" w:hAnsi="Arial" w:cs="Arial"/>
        </w:rPr>
        <w:t>.</w:t>
      </w:r>
    </w:p>
    <w:p w14:paraId="0C2F2E00" w14:textId="4120DA20" w:rsidR="005A7973" w:rsidRDefault="0062242D" w:rsidP="005A7973">
      <w:pPr>
        <w:spacing w:before="120" w:after="120" w:line="300" w:lineRule="auto"/>
        <w:jc w:val="both"/>
        <w:rPr>
          <w:rFonts w:ascii="Arial" w:eastAsia="Arial" w:hAnsi="Arial" w:cs="Arial"/>
          <w:bCs/>
        </w:rPr>
      </w:pPr>
      <w:r>
        <w:rPr>
          <w:rFonts w:ascii="Arial" w:eastAsia="Arial" w:hAnsi="Arial" w:cs="Arial"/>
        </w:rPr>
        <w:lastRenderedPageBreak/>
        <w:t>Estos datos muestran que</w:t>
      </w:r>
      <w:r w:rsidR="005A7973">
        <w:rPr>
          <w:rFonts w:ascii="Arial" w:eastAsia="Arial" w:hAnsi="Arial" w:cs="Arial"/>
        </w:rPr>
        <w:t xml:space="preserve"> la falta de empleo no se refleja </w:t>
      </w:r>
      <w:r w:rsidR="000426D1">
        <w:rPr>
          <w:rFonts w:ascii="Arial" w:eastAsia="Arial" w:hAnsi="Arial" w:cs="Arial"/>
        </w:rPr>
        <w:t xml:space="preserve">tanto </w:t>
      </w:r>
      <w:r w:rsidR="005A7973">
        <w:rPr>
          <w:rFonts w:ascii="Arial" w:eastAsia="Arial" w:hAnsi="Arial" w:cs="Arial"/>
        </w:rPr>
        <w:t xml:space="preserve">en gente desempleada </w:t>
      </w:r>
      <w:r w:rsidR="000426D1">
        <w:rPr>
          <w:rFonts w:ascii="Arial" w:eastAsia="Arial" w:hAnsi="Arial" w:cs="Arial"/>
        </w:rPr>
        <w:t>como</w:t>
      </w:r>
      <w:r w:rsidR="005A7973">
        <w:rPr>
          <w:rFonts w:ascii="Arial" w:eastAsia="Arial" w:hAnsi="Arial" w:cs="Arial"/>
        </w:rPr>
        <w:t xml:space="preserve"> en gente </w:t>
      </w:r>
      <w:r w:rsidR="000426D1">
        <w:rPr>
          <w:rFonts w:ascii="Arial" w:eastAsia="Arial" w:hAnsi="Arial" w:cs="Arial"/>
        </w:rPr>
        <w:t>que estando</w:t>
      </w:r>
      <w:r w:rsidR="005A7973">
        <w:rPr>
          <w:rFonts w:ascii="Arial" w:eastAsia="Arial" w:hAnsi="Arial" w:cs="Arial"/>
        </w:rPr>
        <w:t xml:space="preserve"> emple</w:t>
      </w:r>
      <w:r w:rsidR="000426D1">
        <w:rPr>
          <w:rFonts w:ascii="Arial" w:eastAsia="Arial" w:hAnsi="Arial" w:cs="Arial"/>
        </w:rPr>
        <w:t>ada</w:t>
      </w:r>
      <w:r w:rsidR="005A7973">
        <w:rPr>
          <w:rFonts w:ascii="Arial" w:eastAsia="Arial" w:hAnsi="Arial" w:cs="Arial"/>
        </w:rPr>
        <w:t xml:space="preserve"> </w:t>
      </w:r>
      <w:r w:rsidR="000426D1">
        <w:rPr>
          <w:rFonts w:ascii="Arial" w:eastAsia="Arial" w:hAnsi="Arial" w:cs="Arial"/>
        </w:rPr>
        <w:t>necesita</w:t>
      </w:r>
      <w:r w:rsidR="005A7973">
        <w:rPr>
          <w:rFonts w:ascii="Arial" w:eastAsia="Arial" w:hAnsi="Arial" w:cs="Arial"/>
        </w:rPr>
        <w:t xml:space="preserve"> trabajar </w:t>
      </w:r>
      <w:r w:rsidR="000426D1">
        <w:rPr>
          <w:rFonts w:ascii="Arial" w:eastAsia="Arial" w:hAnsi="Arial" w:cs="Arial"/>
        </w:rPr>
        <w:t xml:space="preserve">más </w:t>
      </w:r>
      <w:r w:rsidR="00DB22B1">
        <w:rPr>
          <w:rFonts w:ascii="Arial" w:eastAsia="Arial" w:hAnsi="Arial" w:cs="Arial"/>
        </w:rPr>
        <w:t>y</w:t>
      </w:r>
      <w:r w:rsidR="005A7973">
        <w:rPr>
          <w:rFonts w:ascii="Arial" w:eastAsia="Arial" w:hAnsi="Arial" w:cs="Arial"/>
        </w:rPr>
        <w:t xml:space="preserve"> no encuentra.</w:t>
      </w:r>
      <w:r w:rsidR="00471EE7">
        <w:rPr>
          <w:rFonts w:ascii="Arial" w:eastAsia="Arial" w:hAnsi="Arial" w:cs="Arial"/>
        </w:rPr>
        <w:t xml:space="preserve"> Entre la gente que manifiesta tener falta de empleo,</w:t>
      </w:r>
      <w:r w:rsidR="000B60ED">
        <w:rPr>
          <w:rFonts w:ascii="Arial" w:eastAsia="Arial" w:hAnsi="Arial" w:cs="Arial"/>
        </w:rPr>
        <w:t xml:space="preserve"> </w:t>
      </w:r>
      <w:r w:rsidR="000B60ED" w:rsidRPr="000B60ED">
        <w:rPr>
          <w:rFonts w:ascii="Arial" w:eastAsia="Arial" w:hAnsi="Arial" w:cs="Arial"/>
          <w:b/>
        </w:rPr>
        <w:t>el crecimiento de</w:t>
      </w:r>
      <w:r w:rsidR="00471EE7" w:rsidRPr="000B60ED">
        <w:rPr>
          <w:rFonts w:ascii="Arial" w:eastAsia="Arial" w:hAnsi="Arial" w:cs="Arial"/>
          <w:b/>
        </w:rPr>
        <w:t xml:space="preserve"> los ocupados demandantes y disponibles duplica a</w:t>
      </w:r>
      <w:r w:rsidR="000B60ED" w:rsidRPr="000B60ED">
        <w:rPr>
          <w:rFonts w:ascii="Arial" w:eastAsia="Arial" w:hAnsi="Arial" w:cs="Arial"/>
          <w:b/>
        </w:rPr>
        <w:t>l de los</w:t>
      </w:r>
      <w:r w:rsidR="00471EE7" w:rsidRPr="000B60ED">
        <w:rPr>
          <w:rFonts w:ascii="Arial" w:eastAsia="Arial" w:hAnsi="Arial" w:cs="Arial"/>
          <w:b/>
        </w:rPr>
        <w:t xml:space="preserve"> desempleados</w:t>
      </w:r>
      <w:r w:rsidR="00DB22B1">
        <w:rPr>
          <w:rFonts w:ascii="Arial" w:eastAsia="Arial" w:hAnsi="Arial" w:cs="Arial"/>
        </w:rPr>
        <w:t>.</w:t>
      </w:r>
      <w:r w:rsidR="00471EE7">
        <w:rPr>
          <w:rFonts w:ascii="Arial" w:eastAsia="Arial" w:hAnsi="Arial" w:cs="Arial"/>
        </w:rPr>
        <w:t xml:space="preserve"> Si a esto se suma que los empleos que aumentaron son los cuentapropistas se concluye que el problema de empleo en Argentina es más de calidad (empleos precarios y mal remunerados) que de cantidad.</w:t>
      </w:r>
    </w:p>
    <w:p w14:paraId="66BDF858" w14:textId="77777777" w:rsidR="000B60ED" w:rsidRDefault="00DB22B1" w:rsidP="00A60FE4">
      <w:pPr>
        <w:spacing w:before="120" w:after="120" w:line="300" w:lineRule="auto"/>
        <w:jc w:val="both"/>
        <w:rPr>
          <w:rFonts w:ascii="Arial" w:eastAsia="Arial" w:hAnsi="Arial" w:cs="Arial"/>
          <w:bCs/>
        </w:rPr>
      </w:pPr>
      <w:r w:rsidRPr="00DB22B1">
        <w:rPr>
          <w:rFonts w:ascii="Arial" w:eastAsia="Arial" w:hAnsi="Arial" w:cs="Arial"/>
          <w:bCs/>
        </w:rPr>
        <w:t xml:space="preserve">La </w:t>
      </w:r>
      <w:r>
        <w:rPr>
          <w:rFonts w:ascii="Arial" w:eastAsia="Arial" w:hAnsi="Arial" w:cs="Arial"/>
          <w:bCs/>
        </w:rPr>
        <w:t>razón para que el desempleo sea bajo</w:t>
      </w:r>
      <w:r w:rsidR="00F51FF2">
        <w:rPr>
          <w:rFonts w:ascii="Arial" w:eastAsia="Arial" w:hAnsi="Arial" w:cs="Arial"/>
          <w:bCs/>
        </w:rPr>
        <w:t>,</w:t>
      </w:r>
      <w:r>
        <w:rPr>
          <w:rFonts w:ascii="Arial" w:eastAsia="Arial" w:hAnsi="Arial" w:cs="Arial"/>
          <w:bCs/>
        </w:rPr>
        <w:t xml:space="preserve"> aún en tiempos de crisis</w:t>
      </w:r>
      <w:r w:rsidR="00F51FF2">
        <w:rPr>
          <w:rFonts w:ascii="Arial" w:eastAsia="Arial" w:hAnsi="Arial" w:cs="Arial"/>
          <w:bCs/>
        </w:rPr>
        <w:t>,</w:t>
      </w:r>
      <w:r w:rsidRPr="00DB22B1">
        <w:rPr>
          <w:rFonts w:ascii="Arial" w:eastAsia="Arial" w:hAnsi="Arial" w:cs="Arial"/>
          <w:bCs/>
        </w:rPr>
        <w:t xml:space="preserve"> </w:t>
      </w:r>
      <w:r w:rsidR="00F51FF2">
        <w:rPr>
          <w:rFonts w:ascii="Arial" w:eastAsia="Arial" w:hAnsi="Arial" w:cs="Arial"/>
          <w:bCs/>
        </w:rPr>
        <w:t xml:space="preserve">es la fuerte expansión del </w:t>
      </w:r>
      <w:proofErr w:type="spellStart"/>
      <w:r w:rsidR="00F51FF2">
        <w:rPr>
          <w:rFonts w:ascii="Arial" w:eastAsia="Arial" w:hAnsi="Arial" w:cs="Arial"/>
          <w:bCs/>
        </w:rPr>
        <w:t>cuentrapropismo</w:t>
      </w:r>
      <w:proofErr w:type="spellEnd"/>
      <w:r w:rsidR="00F51FF2">
        <w:rPr>
          <w:rFonts w:ascii="Arial" w:eastAsia="Arial" w:hAnsi="Arial" w:cs="Arial"/>
          <w:bCs/>
        </w:rPr>
        <w:t xml:space="preserve">. </w:t>
      </w:r>
      <w:r>
        <w:rPr>
          <w:rFonts w:ascii="Arial" w:eastAsia="Arial" w:hAnsi="Arial" w:cs="Arial"/>
          <w:bCs/>
        </w:rPr>
        <w:t xml:space="preserve">Cuando </w:t>
      </w:r>
      <w:r w:rsidR="00427214">
        <w:rPr>
          <w:rFonts w:ascii="Arial" w:eastAsia="Arial" w:hAnsi="Arial" w:cs="Arial"/>
          <w:bCs/>
        </w:rPr>
        <w:t>una persona</w:t>
      </w:r>
      <w:r w:rsidR="00427214" w:rsidRPr="00DB22B1">
        <w:rPr>
          <w:rFonts w:ascii="Arial" w:eastAsia="Arial" w:hAnsi="Arial" w:cs="Arial"/>
          <w:bCs/>
        </w:rPr>
        <w:t xml:space="preserve"> </w:t>
      </w:r>
      <w:r w:rsidR="00427214">
        <w:rPr>
          <w:rFonts w:ascii="Arial" w:eastAsia="Arial" w:hAnsi="Arial" w:cs="Arial"/>
          <w:bCs/>
        </w:rPr>
        <w:t>no logra</w:t>
      </w:r>
      <w:r w:rsidR="00F51FF2">
        <w:rPr>
          <w:rFonts w:ascii="Arial" w:eastAsia="Arial" w:hAnsi="Arial" w:cs="Arial"/>
          <w:bCs/>
        </w:rPr>
        <w:t xml:space="preserve"> conseguir un empleo en una empresa formal generalmente apela a </w:t>
      </w:r>
      <w:r w:rsidRPr="00DB22B1">
        <w:rPr>
          <w:rFonts w:ascii="Arial" w:eastAsia="Arial" w:hAnsi="Arial" w:cs="Arial"/>
          <w:bCs/>
        </w:rPr>
        <w:t>autoemplearse</w:t>
      </w:r>
      <w:r>
        <w:rPr>
          <w:rFonts w:ascii="Arial" w:eastAsia="Arial" w:hAnsi="Arial" w:cs="Arial"/>
          <w:bCs/>
        </w:rPr>
        <w:t xml:space="preserve">. </w:t>
      </w:r>
      <w:r w:rsidR="00427214">
        <w:rPr>
          <w:rFonts w:ascii="Arial" w:eastAsia="Arial" w:hAnsi="Arial" w:cs="Arial"/>
          <w:bCs/>
        </w:rPr>
        <w:t xml:space="preserve">Esta modalidad de inserción laboral se ve facilitada por las nuevas tecnologías. </w:t>
      </w:r>
      <w:r>
        <w:rPr>
          <w:rFonts w:ascii="Arial" w:eastAsia="Arial" w:hAnsi="Arial" w:cs="Arial"/>
          <w:bCs/>
        </w:rPr>
        <w:t>Utiliza su auto para transportar personas</w:t>
      </w:r>
      <w:r w:rsidR="00CD41ED">
        <w:rPr>
          <w:rFonts w:ascii="Arial" w:eastAsia="Arial" w:hAnsi="Arial" w:cs="Arial"/>
          <w:bCs/>
        </w:rPr>
        <w:t>, su moto o bicicletas para hacer repartos o vende</w:t>
      </w:r>
      <w:r w:rsidR="000B60ED">
        <w:rPr>
          <w:rFonts w:ascii="Arial" w:eastAsia="Arial" w:hAnsi="Arial" w:cs="Arial"/>
          <w:bCs/>
        </w:rPr>
        <w:t>r</w:t>
      </w:r>
      <w:r w:rsidR="00CD41ED">
        <w:rPr>
          <w:rFonts w:ascii="Arial" w:eastAsia="Arial" w:hAnsi="Arial" w:cs="Arial"/>
          <w:bCs/>
        </w:rPr>
        <w:t xml:space="preserve"> productos por las redes sociales. </w:t>
      </w:r>
      <w:r w:rsidR="00427214">
        <w:rPr>
          <w:rFonts w:ascii="Arial" w:eastAsia="Arial" w:hAnsi="Arial" w:cs="Arial"/>
          <w:bCs/>
        </w:rPr>
        <w:t>La</w:t>
      </w:r>
      <w:r w:rsidR="00CD41ED">
        <w:rPr>
          <w:rFonts w:ascii="Arial" w:eastAsia="Arial" w:hAnsi="Arial" w:cs="Arial"/>
          <w:bCs/>
        </w:rPr>
        <w:t xml:space="preserve"> pérdida de empleos de buena calidad (asalariados formales) </w:t>
      </w:r>
      <w:r w:rsidR="00427214">
        <w:rPr>
          <w:rFonts w:ascii="Arial" w:eastAsia="Arial" w:hAnsi="Arial" w:cs="Arial"/>
          <w:bCs/>
        </w:rPr>
        <w:t>se compens</w:t>
      </w:r>
      <w:r w:rsidR="000B60ED">
        <w:rPr>
          <w:rFonts w:ascii="Arial" w:eastAsia="Arial" w:hAnsi="Arial" w:cs="Arial"/>
          <w:bCs/>
        </w:rPr>
        <w:t>a</w:t>
      </w:r>
      <w:r w:rsidR="00427214">
        <w:rPr>
          <w:rFonts w:ascii="Arial" w:eastAsia="Arial" w:hAnsi="Arial" w:cs="Arial"/>
          <w:bCs/>
        </w:rPr>
        <w:t xml:space="preserve"> con</w:t>
      </w:r>
      <w:r w:rsidR="00970168">
        <w:rPr>
          <w:rFonts w:ascii="Arial" w:eastAsia="Arial" w:hAnsi="Arial" w:cs="Arial"/>
          <w:bCs/>
        </w:rPr>
        <w:t xml:space="preserve"> el aumento del cuentapropismo</w:t>
      </w:r>
      <w:r w:rsidR="00CD41ED">
        <w:rPr>
          <w:rFonts w:ascii="Arial" w:eastAsia="Arial" w:hAnsi="Arial" w:cs="Arial"/>
          <w:bCs/>
        </w:rPr>
        <w:t>.</w:t>
      </w:r>
    </w:p>
    <w:p w14:paraId="42CDC308" w14:textId="44EBEBB9" w:rsidR="00605930" w:rsidRDefault="00427214" w:rsidP="00A60FE4">
      <w:pPr>
        <w:spacing w:before="120" w:after="120" w:line="300" w:lineRule="auto"/>
        <w:jc w:val="both"/>
        <w:rPr>
          <w:rFonts w:ascii="Arial" w:eastAsia="Arial" w:hAnsi="Arial" w:cs="Arial"/>
          <w:bCs/>
        </w:rPr>
      </w:pPr>
      <w:r>
        <w:rPr>
          <w:rFonts w:ascii="Arial" w:eastAsia="Arial" w:hAnsi="Arial" w:cs="Arial"/>
          <w:bCs/>
        </w:rPr>
        <w:t xml:space="preserve">Las </w:t>
      </w:r>
      <w:r w:rsidR="00CD41ED">
        <w:rPr>
          <w:rFonts w:ascii="Arial" w:eastAsia="Arial" w:hAnsi="Arial" w:cs="Arial"/>
          <w:bCs/>
        </w:rPr>
        <w:t>plataforma</w:t>
      </w:r>
      <w:r>
        <w:rPr>
          <w:rFonts w:ascii="Arial" w:eastAsia="Arial" w:hAnsi="Arial" w:cs="Arial"/>
          <w:bCs/>
        </w:rPr>
        <w:t>s</w:t>
      </w:r>
      <w:r w:rsidR="00CD41ED">
        <w:rPr>
          <w:rFonts w:ascii="Arial" w:eastAsia="Arial" w:hAnsi="Arial" w:cs="Arial"/>
          <w:bCs/>
        </w:rPr>
        <w:t xml:space="preserve"> digital</w:t>
      </w:r>
      <w:r>
        <w:rPr>
          <w:rFonts w:ascii="Arial" w:eastAsia="Arial" w:hAnsi="Arial" w:cs="Arial"/>
          <w:bCs/>
        </w:rPr>
        <w:t>es</w:t>
      </w:r>
      <w:r w:rsidR="00CD41ED">
        <w:rPr>
          <w:rFonts w:ascii="Arial" w:eastAsia="Arial" w:hAnsi="Arial" w:cs="Arial"/>
          <w:bCs/>
        </w:rPr>
        <w:t xml:space="preserve"> son una vía rápida de fuente laboral tanto para gente que se queda sin trabajo como para las que quieren entrar desde la inactividad</w:t>
      </w:r>
      <w:r w:rsidR="001D64F5">
        <w:rPr>
          <w:rFonts w:ascii="Arial" w:eastAsia="Arial" w:hAnsi="Arial" w:cs="Arial"/>
          <w:bCs/>
        </w:rPr>
        <w:t>.</w:t>
      </w:r>
      <w:r w:rsidR="00CD41ED">
        <w:rPr>
          <w:rFonts w:ascii="Arial" w:eastAsia="Arial" w:hAnsi="Arial" w:cs="Arial"/>
          <w:bCs/>
        </w:rPr>
        <w:t xml:space="preserve"> </w:t>
      </w:r>
      <w:r>
        <w:rPr>
          <w:rFonts w:ascii="Arial" w:eastAsia="Arial" w:hAnsi="Arial" w:cs="Arial"/>
          <w:bCs/>
        </w:rPr>
        <w:t>Pero si hubiese mejor</w:t>
      </w:r>
      <w:r w:rsidR="00970168">
        <w:rPr>
          <w:rFonts w:ascii="Arial" w:eastAsia="Arial" w:hAnsi="Arial" w:cs="Arial"/>
          <w:bCs/>
        </w:rPr>
        <w:t>es instituciones laborales muchos podrían conseguir</w:t>
      </w:r>
      <w:r>
        <w:rPr>
          <w:rFonts w:ascii="Arial" w:eastAsia="Arial" w:hAnsi="Arial" w:cs="Arial"/>
          <w:bCs/>
        </w:rPr>
        <w:t xml:space="preserve"> </w:t>
      </w:r>
      <w:r w:rsidR="00CD41ED">
        <w:rPr>
          <w:rFonts w:ascii="Arial" w:eastAsia="Arial" w:hAnsi="Arial" w:cs="Arial"/>
          <w:bCs/>
        </w:rPr>
        <w:t>e</w:t>
      </w:r>
      <w:r>
        <w:rPr>
          <w:rFonts w:ascii="Arial" w:eastAsia="Arial" w:hAnsi="Arial" w:cs="Arial"/>
          <w:bCs/>
        </w:rPr>
        <w:t xml:space="preserve">mpleos de mejor calidad. Hasta ahora </w:t>
      </w:r>
      <w:r w:rsidR="00970168">
        <w:rPr>
          <w:rFonts w:ascii="Arial" w:eastAsia="Arial" w:hAnsi="Arial" w:cs="Arial"/>
          <w:bCs/>
        </w:rPr>
        <w:t>hubo</w:t>
      </w:r>
      <w:r>
        <w:rPr>
          <w:rFonts w:ascii="Arial" w:eastAsia="Arial" w:hAnsi="Arial" w:cs="Arial"/>
          <w:bCs/>
        </w:rPr>
        <w:t xml:space="preserve"> avances parciales eliminando algunas de las distorsiones </w:t>
      </w:r>
      <w:r w:rsidR="00FD5668">
        <w:rPr>
          <w:rFonts w:ascii="Arial" w:eastAsia="Arial" w:hAnsi="Arial" w:cs="Arial"/>
          <w:bCs/>
        </w:rPr>
        <w:t>más</w:t>
      </w:r>
      <w:r>
        <w:rPr>
          <w:rFonts w:ascii="Arial" w:eastAsia="Arial" w:hAnsi="Arial" w:cs="Arial"/>
          <w:bCs/>
        </w:rPr>
        <w:t xml:space="preserve"> severas</w:t>
      </w:r>
      <w:r w:rsidR="000B60ED">
        <w:rPr>
          <w:rFonts w:ascii="Arial" w:eastAsia="Arial" w:hAnsi="Arial" w:cs="Arial"/>
          <w:bCs/>
        </w:rPr>
        <w:t xml:space="preserve"> de la legislación laboral</w:t>
      </w:r>
      <w:r w:rsidR="00FD5668">
        <w:rPr>
          <w:rFonts w:ascii="Arial" w:eastAsia="Arial" w:hAnsi="Arial" w:cs="Arial"/>
          <w:bCs/>
        </w:rPr>
        <w:t xml:space="preserve">, como </w:t>
      </w:r>
      <w:r w:rsidR="00761C0A">
        <w:rPr>
          <w:rFonts w:ascii="Arial" w:eastAsia="Arial" w:hAnsi="Arial" w:cs="Arial"/>
          <w:bCs/>
        </w:rPr>
        <w:t xml:space="preserve">la multiplicación de la indemnización por despido. </w:t>
      </w:r>
      <w:r w:rsidR="00FD5668">
        <w:rPr>
          <w:rFonts w:ascii="Arial" w:eastAsia="Arial" w:hAnsi="Arial" w:cs="Arial"/>
          <w:bCs/>
        </w:rPr>
        <w:t>Pero en lo sustancial siguen vigente las misma</w:t>
      </w:r>
      <w:r w:rsidR="000B60ED">
        <w:rPr>
          <w:rFonts w:ascii="Arial" w:eastAsia="Arial" w:hAnsi="Arial" w:cs="Arial"/>
          <w:bCs/>
        </w:rPr>
        <w:t>s</w:t>
      </w:r>
      <w:r w:rsidR="00FD5668">
        <w:rPr>
          <w:rFonts w:ascii="Arial" w:eastAsia="Arial" w:hAnsi="Arial" w:cs="Arial"/>
          <w:bCs/>
        </w:rPr>
        <w:t xml:space="preserve"> regulaciones</w:t>
      </w:r>
      <w:r w:rsidR="000B60ED" w:rsidRPr="000B60ED">
        <w:rPr>
          <w:rFonts w:ascii="Arial" w:eastAsia="Arial" w:hAnsi="Arial" w:cs="Arial"/>
          <w:bCs/>
        </w:rPr>
        <w:t xml:space="preserve"> </w:t>
      </w:r>
      <w:r w:rsidR="000B60ED">
        <w:rPr>
          <w:rFonts w:ascii="Arial" w:eastAsia="Arial" w:hAnsi="Arial" w:cs="Arial"/>
          <w:bCs/>
        </w:rPr>
        <w:t>obsoletas</w:t>
      </w:r>
      <w:r w:rsidR="00FD5668">
        <w:rPr>
          <w:rFonts w:ascii="Arial" w:eastAsia="Arial" w:hAnsi="Arial" w:cs="Arial"/>
          <w:bCs/>
        </w:rPr>
        <w:t xml:space="preserve"> y </w:t>
      </w:r>
      <w:r w:rsidR="000B60ED">
        <w:rPr>
          <w:rFonts w:ascii="Arial" w:eastAsia="Arial" w:hAnsi="Arial" w:cs="Arial"/>
          <w:bCs/>
        </w:rPr>
        <w:t xml:space="preserve">las malas </w:t>
      </w:r>
      <w:r w:rsidR="00970168">
        <w:rPr>
          <w:rFonts w:ascii="Arial" w:eastAsia="Arial" w:hAnsi="Arial" w:cs="Arial"/>
          <w:bCs/>
        </w:rPr>
        <w:t>pr</w:t>
      </w:r>
      <w:r w:rsidR="000B60ED">
        <w:rPr>
          <w:rFonts w:ascii="Arial" w:eastAsia="Arial" w:hAnsi="Arial" w:cs="Arial"/>
          <w:bCs/>
        </w:rPr>
        <w:t>á</w:t>
      </w:r>
      <w:r w:rsidR="00970168">
        <w:rPr>
          <w:rFonts w:ascii="Arial" w:eastAsia="Arial" w:hAnsi="Arial" w:cs="Arial"/>
          <w:bCs/>
        </w:rPr>
        <w:t>cticas dentro de la justicia laboral</w:t>
      </w:r>
      <w:r w:rsidR="00761C0A">
        <w:rPr>
          <w:rFonts w:ascii="Arial" w:eastAsia="Arial" w:hAnsi="Arial" w:cs="Arial"/>
          <w:bCs/>
        </w:rPr>
        <w:t>.</w:t>
      </w:r>
    </w:p>
    <w:p w14:paraId="757E7484" w14:textId="19BAA381" w:rsidR="00FD5668" w:rsidRDefault="00FD5668" w:rsidP="00A60FE4">
      <w:pPr>
        <w:spacing w:before="120" w:after="120" w:line="300" w:lineRule="auto"/>
        <w:jc w:val="both"/>
        <w:rPr>
          <w:rFonts w:ascii="Arial" w:eastAsia="Arial" w:hAnsi="Arial" w:cs="Arial"/>
          <w:bCs/>
        </w:rPr>
      </w:pPr>
      <w:r>
        <w:rPr>
          <w:rFonts w:ascii="Arial" w:eastAsia="Arial" w:hAnsi="Arial" w:cs="Arial"/>
          <w:bCs/>
        </w:rPr>
        <w:t>Para dar impulso a la generación de empleos de calidad no es necesario un camb</w:t>
      </w:r>
      <w:r w:rsidR="007462EA">
        <w:rPr>
          <w:rFonts w:ascii="Arial" w:eastAsia="Arial" w:hAnsi="Arial" w:cs="Arial"/>
          <w:bCs/>
        </w:rPr>
        <w:t>i</w:t>
      </w:r>
      <w:r>
        <w:rPr>
          <w:rFonts w:ascii="Arial" w:eastAsia="Arial" w:hAnsi="Arial" w:cs="Arial"/>
          <w:bCs/>
        </w:rPr>
        <w:t>o integral en las normas laborales. Con tres cambios puntuales se podrían logran impactos fuertes: pe</w:t>
      </w:r>
      <w:r w:rsidR="000B60ED">
        <w:rPr>
          <w:rFonts w:ascii="Arial" w:eastAsia="Arial" w:hAnsi="Arial" w:cs="Arial"/>
          <w:bCs/>
        </w:rPr>
        <w:t>r</w:t>
      </w:r>
      <w:r>
        <w:rPr>
          <w:rFonts w:ascii="Arial" w:eastAsia="Arial" w:hAnsi="Arial" w:cs="Arial"/>
          <w:bCs/>
        </w:rPr>
        <w:t xml:space="preserve">mitir a las PYMES desengancharse de los convenios colectivos sectoriales, reducir las cargas sociales en las PYMES estableciendo </w:t>
      </w:r>
      <w:r w:rsidR="00DB1A15">
        <w:rPr>
          <w:rFonts w:ascii="Arial" w:eastAsia="Arial" w:hAnsi="Arial" w:cs="Arial"/>
          <w:bCs/>
        </w:rPr>
        <w:t xml:space="preserve">un mínimo no imponible </w:t>
      </w:r>
      <w:r w:rsidR="000B60ED">
        <w:rPr>
          <w:rFonts w:ascii="Arial" w:eastAsia="Arial" w:hAnsi="Arial" w:cs="Arial"/>
          <w:bCs/>
        </w:rPr>
        <w:t>sobre la masa salarial para las</w:t>
      </w:r>
      <w:r>
        <w:rPr>
          <w:rFonts w:ascii="Arial" w:eastAsia="Arial" w:hAnsi="Arial" w:cs="Arial"/>
          <w:bCs/>
        </w:rPr>
        <w:t xml:space="preserve"> contribuciones patronales </w:t>
      </w:r>
      <w:r w:rsidR="00DB1A15">
        <w:rPr>
          <w:rFonts w:ascii="Arial" w:eastAsia="Arial" w:hAnsi="Arial" w:cs="Arial"/>
          <w:bCs/>
        </w:rPr>
        <w:t xml:space="preserve">y </w:t>
      </w:r>
      <w:r>
        <w:rPr>
          <w:rFonts w:ascii="Arial" w:eastAsia="Arial" w:hAnsi="Arial" w:cs="Arial"/>
          <w:bCs/>
        </w:rPr>
        <w:t xml:space="preserve">lograr que las justicias provinciales incorporen peritos médicos que se amolden a las reglas </w:t>
      </w:r>
      <w:r w:rsidR="00970168">
        <w:rPr>
          <w:rFonts w:ascii="Arial" w:eastAsia="Arial" w:hAnsi="Arial" w:cs="Arial"/>
          <w:bCs/>
        </w:rPr>
        <w:t>d</w:t>
      </w:r>
      <w:r>
        <w:rPr>
          <w:rFonts w:ascii="Arial" w:eastAsia="Arial" w:hAnsi="Arial" w:cs="Arial"/>
          <w:bCs/>
        </w:rPr>
        <w:t>el sistema de riesgos del trabajo.</w:t>
      </w:r>
    </w:p>
    <w:p w14:paraId="09ECAF1F" w14:textId="23DFE07E" w:rsidR="00761C0A" w:rsidRPr="00D964D1" w:rsidRDefault="00FD5668" w:rsidP="00A60FE4">
      <w:pPr>
        <w:spacing w:before="120" w:after="120" w:line="300" w:lineRule="auto"/>
        <w:jc w:val="both"/>
        <w:rPr>
          <w:rFonts w:ascii="Arial" w:eastAsia="Arial" w:hAnsi="Arial" w:cs="Arial"/>
          <w:bCs/>
        </w:rPr>
      </w:pPr>
      <w:r>
        <w:rPr>
          <w:rFonts w:ascii="Arial" w:eastAsia="Arial" w:hAnsi="Arial" w:cs="Arial"/>
          <w:bCs/>
        </w:rPr>
        <w:t>La p</w:t>
      </w:r>
      <w:r w:rsidR="000B60ED">
        <w:rPr>
          <w:rFonts w:ascii="Arial" w:eastAsia="Arial" w:hAnsi="Arial" w:cs="Arial"/>
          <w:bCs/>
        </w:rPr>
        <w:t>é</w:t>
      </w:r>
      <w:r>
        <w:rPr>
          <w:rFonts w:ascii="Arial" w:eastAsia="Arial" w:hAnsi="Arial" w:cs="Arial"/>
          <w:bCs/>
        </w:rPr>
        <w:t xml:space="preserve">rdida de reservas del Banco Central </w:t>
      </w:r>
      <w:r w:rsidR="000B60ED">
        <w:rPr>
          <w:rFonts w:ascii="Arial" w:eastAsia="Arial" w:hAnsi="Arial" w:cs="Arial"/>
          <w:bCs/>
        </w:rPr>
        <w:t>alerta sobre un nuevo frente de tormenta</w:t>
      </w:r>
      <w:r>
        <w:rPr>
          <w:rFonts w:ascii="Arial" w:eastAsia="Arial" w:hAnsi="Arial" w:cs="Arial"/>
          <w:bCs/>
        </w:rPr>
        <w:t xml:space="preserve">. </w:t>
      </w:r>
      <w:r w:rsidR="00970168">
        <w:rPr>
          <w:rFonts w:ascii="Arial" w:eastAsia="Arial" w:hAnsi="Arial" w:cs="Arial"/>
          <w:bCs/>
        </w:rPr>
        <w:t xml:space="preserve">Las </w:t>
      </w:r>
      <w:r>
        <w:rPr>
          <w:rFonts w:ascii="Arial" w:eastAsia="Arial" w:hAnsi="Arial" w:cs="Arial"/>
          <w:bCs/>
        </w:rPr>
        <w:t xml:space="preserve">expectativas </w:t>
      </w:r>
      <w:r w:rsidR="00970168">
        <w:rPr>
          <w:rFonts w:ascii="Arial" w:eastAsia="Arial" w:hAnsi="Arial" w:cs="Arial"/>
          <w:bCs/>
        </w:rPr>
        <w:t xml:space="preserve">están </w:t>
      </w:r>
      <w:r w:rsidR="000B60ED">
        <w:rPr>
          <w:rFonts w:ascii="Arial" w:eastAsia="Arial" w:hAnsi="Arial" w:cs="Arial"/>
          <w:bCs/>
        </w:rPr>
        <w:t>puestas</w:t>
      </w:r>
      <w:r w:rsidR="00970168">
        <w:rPr>
          <w:rFonts w:ascii="Arial" w:eastAsia="Arial" w:hAnsi="Arial" w:cs="Arial"/>
          <w:bCs/>
        </w:rPr>
        <w:t xml:space="preserve"> en el acuerdo con el FMI y</w:t>
      </w:r>
      <w:r>
        <w:rPr>
          <w:rFonts w:ascii="Arial" w:eastAsia="Arial" w:hAnsi="Arial" w:cs="Arial"/>
          <w:bCs/>
        </w:rPr>
        <w:t xml:space="preserve"> </w:t>
      </w:r>
      <w:r w:rsidR="00970168">
        <w:rPr>
          <w:rFonts w:ascii="Arial" w:eastAsia="Arial" w:hAnsi="Arial" w:cs="Arial"/>
          <w:bCs/>
        </w:rPr>
        <w:t>específicamente en</w:t>
      </w:r>
      <w:r>
        <w:rPr>
          <w:rFonts w:ascii="Arial" w:eastAsia="Arial" w:hAnsi="Arial" w:cs="Arial"/>
          <w:bCs/>
        </w:rPr>
        <w:t xml:space="preserve"> el monto de financiamiento y las nuevas reglas cambiarias. </w:t>
      </w:r>
      <w:r w:rsidR="00970168">
        <w:rPr>
          <w:rFonts w:ascii="Arial" w:eastAsia="Arial" w:hAnsi="Arial" w:cs="Arial"/>
          <w:bCs/>
        </w:rPr>
        <w:t xml:space="preserve">Sin embargo, el aspecto decisivo es </w:t>
      </w:r>
      <w:r>
        <w:rPr>
          <w:rFonts w:ascii="Arial" w:eastAsia="Arial" w:hAnsi="Arial" w:cs="Arial"/>
          <w:bCs/>
        </w:rPr>
        <w:t>lograr</w:t>
      </w:r>
      <w:r w:rsidR="006B5712">
        <w:rPr>
          <w:rFonts w:ascii="Arial" w:eastAsia="Arial" w:hAnsi="Arial" w:cs="Arial"/>
          <w:bCs/>
        </w:rPr>
        <w:t xml:space="preserve"> un proceso más ágil e integral de reformas</w:t>
      </w:r>
      <w:r w:rsidR="000B60ED">
        <w:rPr>
          <w:rFonts w:ascii="Arial" w:eastAsia="Arial" w:hAnsi="Arial" w:cs="Arial"/>
          <w:bCs/>
        </w:rPr>
        <w:t xml:space="preserve"> estructurales</w:t>
      </w:r>
      <w:r w:rsidR="006B5712">
        <w:rPr>
          <w:rFonts w:ascii="Arial" w:eastAsia="Arial" w:hAnsi="Arial" w:cs="Arial"/>
          <w:bCs/>
        </w:rPr>
        <w:t xml:space="preserve">. </w:t>
      </w:r>
      <w:r w:rsidR="00970168">
        <w:rPr>
          <w:rFonts w:ascii="Arial" w:eastAsia="Arial" w:hAnsi="Arial" w:cs="Arial"/>
          <w:bCs/>
        </w:rPr>
        <w:t>Para ello no alcanza solo con la voluntad del gobierno nacional</w:t>
      </w:r>
      <w:r w:rsidR="000B60ED">
        <w:rPr>
          <w:rFonts w:ascii="Arial" w:eastAsia="Arial" w:hAnsi="Arial" w:cs="Arial"/>
          <w:bCs/>
        </w:rPr>
        <w:t>.</w:t>
      </w:r>
      <w:r w:rsidR="00970168">
        <w:rPr>
          <w:rFonts w:ascii="Arial" w:eastAsia="Arial" w:hAnsi="Arial" w:cs="Arial"/>
          <w:bCs/>
        </w:rPr>
        <w:t xml:space="preserve"> </w:t>
      </w:r>
      <w:r w:rsidR="000B60ED">
        <w:rPr>
          <w:rFonts w:ascii="Arial" w:eastAsia="Arial" w:hAnsi="Arial" w:cs="Arial"/>
          <w:bCs/>
        </w:rPr>
        <w:t>S</w:t>
      </w:r>
      <w:r w:rsidR="00970168">
        <w:rPr>
          <w:rFonts w:ascii="Arial" w:eastAsia="Arial" w:hAnsi="Arial" w:cs="Arial"/>
          <w:bCs/>
        </w:rPr>
        <w:t xml:space="preserve">e necesita el acompañamiento del Congreso, los gobernadores </w:t>
      </w:r>
      <w:r w:rsidR="000B60ED">
        <w:rPr>
          <w:rFonts w:ascii="Arial" w:eastAsia="Arial" w:hAnsi="Arial" w:cs="Arial"/>
          <w:bCs/>
        </w:rPr>
        <w:t>y</w:t>
      </w:r>
      <w:r w:rsidR="00970168">
        <w:rPr>
          <w:rFonts w:ascii="Arial" w:eastAsia="Arial" w:hAnsi="Arial" w:cs="Arial"/>
          <w:bCs/>
        </w:rPr>
        <w:t>, como lo demuestra</w:t>
      </w:r>
      <w:r w:rsidR="00FC7087">
        <w:rPr>
          <w:rFonts w:ascii="Arial" w:eastAsia="Arial" w:hAnsi="Arial" w:cs="Arial"/>
          <w:bCs/>
        </w:rPr>
        <w:t>n</w:t>
      </w:r>
      <w:r w:rsidR="00970168">
        <w:rPr>
          <w:rFonts w:ascii="Arial" w:eastAsia="Arial" w:hAnsi="Arial" w:cs="Arial"/>
          <w:bCs/>
        </w:rPr>
        <w:t xml:space="preserve"> los problemas de empleo, de los poderes judic</w:t>
      </w:r>
      <w:r w:rsidR="000B60ED">
        <w:rPr>
          <w:rFonts w:ascii="Arial" w:eastAsia="Arial" w:hAnsi="Arial" w:cs="Arial"/>
          <w:bCs/>
        </w:rPr>
        <w:t>i</w:t>
      </w:r>
      <w:r w:rsidR="00970168">
        <w:rPr>
          <w:rFonts w:ascii="Arial" w:eastAsia="Arial" w:hAnsi="Arial" w:cs="Arial"/>
          <w:bCs/>
        </w:rPr>
        <w:t>ales provinciales.</w:t>
      </w:r>
      <w:r w:rsidR="006B5712">
        <w:rPr>
          <w:rFonts w:ascii="Arial" w:eastAsia="Arial" w:hAnsi="Arial" w:cs="Arial"/>
          <w:bCs/>
        </w:rPr>
        <w:t xml:space="preserve"> </w:t>
      </w:r>
    </w:p>
    <w:p w14:paraId="50C4D3EA" w14:textId="03EDC05D" w:rsidR="00FA6674" w:rsidRDefault="00887214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Composición del </w:t>
      </w:r>
      <w:r w:rsidR="00FC7087">
        <w:rPr>
          <w:rFonts w:ascii="Arial" w:eastAsia="Arial" w:hAnsi="Arial" w:cs="Arial"/>
          <w:b/>
        </w:rPr>
        <w:t>crecimiento de</w:t>
      </w:r>
      <w:r>
        <w:rPr>
          <w:rFonts w:ascii="Arial" w:eastAsia="Arial" w:hAnsi="Arial" w:cs="Arial"/>
          <w:b/>
        </w:rPr>
        <w:t xml:space="preserve"> la falta de empleo</w:t>
      </w:r>
    </w:p>
    <w:p w14:paraId="2A02978B" w14:textId="42805C9F" w:rsidR="00FA6674" w:rsidRDefault="00887214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4º trimestre del 2024 respecto a igual período del año anterior</w:t>
      </w:r>
      <w:r w:rsidR="000B60ED">
        <w:rPr>
          <w:rFonts w:ascii="Arial" w:eastAsia="Arial" w:hAnsi="Arial" w:cs="Arial"/>
          <w:sz w:val="20"/>
          <w:szCs w:val="20"/>
        </w:rPr>
        <w:t xml:space="preserve"> // En miles de personas</w:t>
      </w:r>
    </w:p>
    <w:p w14:paraId="407C79AD" w14:textId="5DEED833" w:rsidR="00FA6674" w:rsidRDefault="00471EE7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sz w:val="20"/>
          <w:szCs w:val="20"/>
          <w:lang w:val="en-US" w:eastAsia="en-US"/>
        </w:rPr>
        <w:drawing>
          <wp:anchor distT="0" distB="0" distL="114300" distR="114300" simplePos="0" relativeHeight="251664384" behindDoc="1" locked="0" layoutInCell="1" allowOverlap="1" wp14:anchorId="554C7A96" wp14:editId="286E2912">
            <wp:simplePos x="0" y="0"/>
            <wp:positionH relativeFrom="margin">
              <wp:posOffset>1642110</wp:posOffset>
            </wp:positionH>
            <wp:positionV relativeFrom="page">
              <wp:posOffset>8039100</wp:posOffset>
            </wp:positionV>
            <wp:extent cx="2796540" cy="2019300"/>
            <wp:effectExtent l="0" t="0" r="3810" b="0"/>
            <wp:wrapTight wrapText="bothSides">
              <wp:wrapPolygon edited="0">
                <wp:start x="0" y="0"/>
                <wp:lineTo x="0" y="21396"/>
                <wp:lineTo x="21482" y="21396"/>
                <wp:lineTo x="21482" y="0"/>
                <wp:lineTo x="0" y="0"/>
              </wp:wrapPolygon>
            </wp:wrapTight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6540" cy="2019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54B4F2" w14:textId="676D45C1" w:rsidR="00FA6674" w:rsidRDefault="00FC7087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noProof/>
          <w:lang w:val="en-US" w:eastAsia="en-US"/>
        </w:rPr>
        <w:drawing>
          <wp:anchor distT="0" distB="0" distL="114300" distR="114300" simplePos="0" relativeHeight="251661312" behindDoc="0" locked="0" layoutInCell="1" hidden="0" allowOverlap="1" wp14:anchorId="7969F540" wp14:editId="7294ED28">
            <wp:simplePos x="0" y="0"/>
            <wp:positionH relativeFrom="margin">
              <wp:posOffset>316230</wp:posOffset>
            </wp:positionH>
            <wp:positionV relativeFrom="margin">
              <wp:posOffset>8652510</wp:posOffset>
            </wp:positionV>
            <wp:extent cx="1292860" cy="591185"/>
            <wp:effectExtent l="0" t="0" r="2540" b="0"/>
            <wp:wrapSquare wrapText="bothSides" distT="0" distB="0" distL="114300" distR="114300"/>
            <wp:docPr id="184090676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92860" cy="5911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rFonts w:ascii="Arial" w:eastAsia="Arial" w:hAnsi="Arial" w:cs="Arial"/>
          <w:bCs/>
          <w:noProof/>
          <w:lang w:val="en-US" w:eastAsia="en-US"/>
        </w:rPr>
        <w:drawing>
          <wp:anchor distT="0" distB="0" distL="114300" distR="114300" simplePos="0" relativeHeight="251665408" behindDoc="1" locked="0" layoutInCell="1" allowOverlap="1" wp14:anchorId="66ABB0C1" wp14:editId="5B27FEFD">
            <wp:simplePos x="0" y="0"/>
            <wp:positionH relativeFrom="column">
              <wp:posOffset>4339590</wp:posOffset>
            </wp:positionH>
            <wp:positionV relativeFrom="page">
              <wp:posOffset>9502140</wp:posOffset>
            </wp:positionV>
            <wp:extent cx="1181100" cy="417195"/>
            <wp:effectExtent l="0" t="0" r="0" b="0"/>
            <wp:wrapTight wrapText="bothSides">
              <wp:wrapPolygon edited="0">
                <wp:start x="1045" y="986"/>
                <wp:lineTo x="697" y="17753"/>
                <wp:lineTo x="14284" y="17753"/>
                <wp:lineTo x="19858" y="7890"/>
                <wp:lineTo x="20206" y="3945"/>
                <wp:lineTo x="16723" y="986"/>
                <wp:lineTo x="1045" y="986"/>
              </wp:wrapPolygon>
            </wp:wrapTight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4171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A6674">
      <w:footerReference w:type="default" r:id="rId14"/>
      <w:pgSz w:w="11906" w:h="16838"/>
      <w:pgMar w:top="1134" w:right="851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0C7DDF5" w14:textId="77777777" w:rsidR="00E4142F" w:rsidRDefault="00E4142F">
      <w:r>
        <w:separator/>
      </w:r>
    </w:p>
  </w:endnote>
  <w:endnote w:type="continuationSeparator" w:id="0">
    <w:p w14:paraId="12C7061F" w14:textId="77777777" w:rsidR="00E4142F" w:rsidRDefault="00E414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Noto Sans Symbols">
    <w:altName w:val="Calibri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3D2F4A" w14:textId="77777777" w:rsidR="006B5712" w:rsidRDefault="006B5712">
    <w:pPr>
      <w:pBdr>
        <w:top w:val="nil"/>
        <w:left w:val="nil"/>
        <w:bottom w:val="nil"/>
        <w:right w:val="nil"/>
        <w:between w:val="nil"/>
      </w:pBdr>
      <w:jc w:val="center"/>
      <w:rPr>
        <w:rFonts w:ascii="Arial Black" w:eastAsia="Arial Black" w:hAnsi="Arial Black" w:cs="Arial Black"/>
        <w:color w:val="000000"/>
        <w:sz w:val="20"/>
        <w:szCs w:val="20"/>
      </w:rPr>
    </w:pPr>
  </w:p>
  <w:p w14:paraId="0C4C1DF3" w14:textId="77777777" w:rsidR="006B5712" w:rsidRDefault="006B5712">
    <w:pPr>
      <w:pBdr>
        <w:top w:val="nil"/>
        <w:left w:val="nil"/>
        <w:bottom w:val="nil"/>
        <w:right w:val="nil"/>
        <w:between w:val="nil"/>
      </w:pBdr>
      <w:jc w:val="center"/>
      <w:rPr>
        <w:color w:val="000000"/>
      </w:rPr>
    </w:pPr>
    <w:r>
      <w:rPr>
        <w:rFonts w:ascii="Arial Black" w:eastAsia="Arial Black" w:hAnsi="Arial Black" w:cs="Arial Black"/>
        <w:color w:val="000000"/>
        <w:sz w:val="20"/>
        <w:szCs w:val="20"/>
      </w:rPr>
      <w:t xml:space="preserve">info@idesa.org - </w:t>
    </w:r>
    <w:hyperlink r:id="rId1">
      <w:r>
        <w:rPr>
          <w:rFonts w:ascii="Arial Black" w:eastAsia="Arial Black" w:hAnsi="Arial Black" w:cs="Arial Black"/>
          <w:color w:val="0000FF"/>
          <w:sz w:val="20"/>
          <w:szCs w:val="20"/>
          <w:u w:val="single"/>
        </w:rPr>
        <w:t>www.idesa.org</w:t>
      </w:r>
    </w:hyperlink>
    <w:r>
      <w:rPr>
        <w:rFonts w:ascii="Arial Black" w:eastAsia="Arial Black" w:hAnsi="Arial Black" w:cs="Arial Black"/>
        <w:color w:val="000000"/>
        <w:sz w:val="20"/>
        <w:szCs w:val="20"/>
      </w:rPr>
      <w:t xml:space="preserve"> – </w:t>
    </w:r>
    <w:r>
      <w:rPr>
        <w:rFonts w:ascii="Arial" w:eastAsia="Arial" w:hAnsi="Arial" w:cs="Arial"/>
        <w:color w:val="000000"/>
        <w:sz w:val="20"/>
        <w:szCs w:val="20"/>
      </w:rPr>
      <w:t xml:space="preserve">Tel. (54) - 11 - 4374 7660 </w:t>
    </w:r>
    <w:r>
      <w:rPr>
        <w:rFonts w:ascii="Arial" w:eastAsia="Arial" w:hAnsi="Arial" w:cs="Arial"/>
        <w:b/>
        <w:color w:val="000000"/>
        <w:sz w:val="28"/>
        <w:szCs w:val="28"/>
      </w:rPr>
      <w:t>/</w:t>
    </w:r>
    <w:r>
      <w:rPr>
        <w:rFonts w:ascii="Arial" w:eastAsia="Arial" w:hAnsi="Arial" w:cs="Arial"/>
        <w:color w:val="000000"/>
        <w:sz w:val="20"/>
        <w:szCs w:val="20"/>
      </w:rPr>
      <w:t xml:space="preserve"> (54) - 351 - 427 1271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14D987" w14:textId="77777777" w:rsidR="00E4142F" w:rsidRDefault="00E4142F">
      <w:r>
        <w:separator/>
      </w:r>
    </w:p>
  </w:footnote>
  <w:footnote w:type="continuationSeparator" w:id="0">
    <w:p w14:paraId="53FF6CBD" w14:textId="77777777" w:rsidR="00E4142F" w:rsidRDefault="00E414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2060C7"/>
    <w:multiLevelType w:val="multilevel"/>
    <w:tmpl w:val="F5DA60A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6674"/>
    <w:rsid w:val="00004149"/>
    <w:rsid w:val="00012416"/>
    <w:rsid w:val="00026AF0"/>
    <w:rsid w:val="00035EAE"/>
    <w:rsid w:val="000426D1"/>
    <w:rsid w:val="00047FAB"/>
    <w:rsid w:val="00061184"/>
    <w:rsid w:val="00082537"/>
    <w:rsid w:val="00082787"/>
    <w:rsid w:val="000B60ED"/>
    <w:rsid w:val="000D5AD2"/>
    <w:rsid w:val="00134259"/>
    <w:rsid w:val="001366BC"/>
    <w:rsid w:val="0014392B"/>
    <w:rsid w:val="001635C5"/>
    <w:rsid w:val="00173AC8"/>
    <w:rsid w:val="001B6EBE"/>
    <w:rsid w:val="001D48D9"/>
    <w:rsid w:val="001D64F5"/>
    <w:rsid w:val="001F1EDC"/>
    <w:rsid w:val="0021377C"/>
    <w:rsid w:val="0024113B"/>
    <w:rsid w:val="002500AE"/>
    <w:rsid w:val="002631A6"/>
    <w:rsid w:val="00271849"/>
    <w:rsid w:val="00271CED"/>
    <w:rsid w:val="0029581C"/>
    <w:rsid w:val="002A06C3"/>
    <w:rsid w:val="002B37FD"/>
    <w:rsid w:val="002B5F2B"/>
    <w:rsid w:val="002D54AA"/>
    <w:rsid w:val="002F5093"/>
    <w:rsid w:val="003024E4"/>
    <w:rsid w:val="00310C10"/>
    <w:rsid w:val="00323898"/>
    <w:rsid w:val="00335AA4"/>
    <w:rsid w:val="00350F87"/>
    <w:rsid w:val="00373F36"/>
    <w:rsid w:val="00393292"/>
    <w:rsid w:val="0039399D"/>
    <w:rsid w:val="003A0205"/>
    <w:rsid w:val="003A165F"/>
    <w:rsid w:val="003B575E"/>
    <w:rsid w:val="003C6A06"/>
    <w:rsid w:val="003E0A98"/>
    <w:rsid w:val="00403540"/>
    <w:rsid w:val="00421801"/>
    <w:rsid w:val="00427214"/>
    <w:rsid w:val="004431AA"/>
    <w:rsid w:val="00451467"/>
    <w:rsid w:val="004601A8"/>
    <w:rsid w:val="00464F88"/>
    <w:rsid w:val="00471EE7"/>
    <w:rsid w:val="00497471"/>
    <w:rsid w:val="004B1772"/>
    <w:rsid w:val="004C3317"/>
    <w:rsid w:val="004E7948"/>
    <w:rsid w:val="004F43DB"/>
    <w:rsid w:val="004F7A52"/>
    <w:rsid w:val="0052514A"/>
    <w:rsid w:val="00550DF3"/>
    <w:rsid w:val="005575E3"/>
    <w:rsid w:val="00583094"/>
    <w:rsid w:val="00587E00"/>
    <w:rsid w:val="00592B8E"/>
    <w:rsid w:val="00597665"/>
    <w:rsid w:val="005A7973"/>
    <w:rsid w:val="005B206B"/>
    <w:rsid w:val="005E0638"/>
    <w:rsid w:val="00604FF0"/>
    <w:rsid w:val="00605930"/>
    <w:rsid w:val="0062242D"/>
    <w:rsid w:val="00624CCB"/>
    <w:rsid w:val="00635D60"/>
    <w:rsid w:val="00693CF9"/>
    <w:rsid w:val="006A0C49"/>
    <w:rsid w:val="006A6CB1"/>
    <w:rsid w:val="006B28DA"/>
    <w:rsid w:val="006B5712"/>
    <w:rsid w:val="006C0824"/>
    <w:rsid w:val="006C2120"/>
    <w:rsid w:val="006E51EB"/>
    <w:rsid w:val="006F66DA"/>
    <w:rsid w:val="007025F7"/>
    <w:rsid w:val="0070782F"/>
    <w:rsid w:val="00712801"/>
    <w:rsid w:val="00721E2F"/>
    <w:rsid w:val="007462EA"/>
    <w:rsid w:val="00752411"/>
    <w:rsid w:val="007604FD"/>
    <w:rsid w:val="00761C0A"/>
    <w:rsid w:val="00765286"/>
    <w:rsid w:val="00784738"/>
    <w:rsid w:val="00790CF0"/>
    <w:rsid w:val="007B6417"/>
    <w:rsid w:val="007D78DA"/>
    <w:rsid w:val="007E02C1"/>
    <w:rsid w:val="00805551"/>
    <w:rsid w:val="00811356"/>
    <w:rsid w:val="00876400"/>
    <w:rsid w:val="00887214"/>
    <w:rsid w:val="008B04A7"/>
    <w:rsid w:val="008D07E7"/>
    <w:rsid w:val="008D080A"/>
    <w:rsid w:val="008F2F69"/>
    <w:rsid w:val="008F56A1"/>
    <w:rsid w:val="00901EE7"/>
    <w:rsid w:val="009064BA"/>
    <w:rsid w:val="0091180E"/>
    <w:rsid w:val="009345A5"/>
    <w:rsid w:val="00943E4A"/>
    <w:rsid w:val="00970168"/>
    <w:rsid w:val="00972BD4"/>
    <w:rsid w:val="009948B5"/>
    <w:rsid w:val="009A49B4"/>
    <w:rsid w:val="009B02DC"/>
    <w:rsid w:val="009B07E4"/>
    <w:rsid w:val="009D36C7"/>
    <w:rsid w:val="00A00DC9"/>
    <w:rsid w:val="00A0420B"/>
    <w:rsid w:val="00A235BF"/>
    <w:rsid w:val="00A5669A"/>
    <w:rsid w:val="00A60FE4"/>
    <w:rsid w:val="00A60FF9"/>
    <w:rsid w:val="00A7185E"/>
    <w:rsid w:val="00A8348D"/>
    <w:rsid w:val="00A90F84"/>
    <w:rsid w:val="00AA0D1D"/>
    <w:rsid w:val="00AA1F0B"/>
    <w:rsid w:val="00AA35B3"/>
    <w:rsid w:val="00AA4E4A"/>
    <w:rsid w:val="00AA74C7"/>
    <w:rsid w:val="00AB3855"/>
    <w:rsid w:val="00AB68DA"/>
    <w:rsid w:val="00B306D3"/>
    <w:rsid w:val="00B46BCC"/>
    <w:rsid w:val="00B4778A"/>
    <w:rsid w:val="00B528EE"/>
    <w:rsid w:val="00B5601D"/>
    <w:rsid w:val="00B723B2"/>
    <w:rsid w:val="00B80DB9"/>
    <w:rsid w:val="00BA23A1"/>
    <w:rsid w:val="00BA6619"/>
    <w:rsid w:val="00BB4639"/>
    <w:rsid w:val="00BC0716"/>
    <w:rsid w:val="00BD6EF4"/>
    <w:rsid w:val="00C05D2B"/>
    <w:rsid w:val="00C06271"/>
    <w:rsid w:val="00C10250"/>
    <w:rsid w:val="00C417F7"/>
    <w:rsid w:val="00C61E2A"/>
    <w:rsid w:val="00C62DAB"/>
    <w:rsid w:val="00C80BFB"/>
    <w:rsid w:val="00C97811"/>
    <w:rsid w:val="00CC5A18"/>
    <w:rsid w:val="00CD41ED"/>
    <w:rsid w:val="00CE1699"/>
    <w:rsid w:val="00D13C38"/>
    <w:rsid w:val="00D20301"/>
    <w:rsid w:val="00D46D3D"/>
    <w:rsid w:val="00D513C0"/>
    <w:rsid w:val="00D55DDF"/>
    <w:rsid w:val="00D70170"/>
    <w:rsid w:val="00D74CD0"/>
    <w:rsid w:val="00D7526B"/>
    <w:rsid w:val="00D83F08"/>
    <w:rsid w:val="00D964D1"/>
    <w:rsid w:val="00DA24EB"/>
    <w:rsid w:val="00DB099E"/>
    <w:rsid w:val="00DB1A15"/>
    <w:rsid w:val="00DB22B1"/>
    <w:rsid w:val="00DB28E4"/>
    <w:rsid w:val="00DB7CA3"/>
    <w:rsid w:val="00DE566E"/>
    <w:rsid w:val="00E04275"/>
    <w:rsid w:val="00E32FB4"/>
    <w:rsid w:val="00E4142F"/>
    <w:rsid w:val="00E50FFB"/>
    <w:rsid w:val="00E53C2C"/>
    <w:rsid w:val="00E71800"/>
    <w:rsid w:val="00E93899"/>
    <w:rsid w:val="00EA21CC"/>
    <w:rsid w:val="00EB5763"/>
    <w:rsid w:val="00ED6CD7"/>
    <w:rsid w:val="00EE49C5"/>
    <w:rsid w:val="00F11702"/>
    <w:rsid w:val="00F3406F"/>
    <w:rsid w:val="00F51FF2"/>
    <w:rsid w:val="00F6089A"/>
    <w:rsid w:val="00F85C8E"/>
    <w:rsid w:val="00F94044"/>
    <w:rsid w:val="00FA1A74"/>
    <w:rsid w:val="00FA34E4"/>
    <w:rsid w:val="00FA4D8A"/>
    <w:rsid w:val="00FA6674"/>
    <w:rsid w:val="00FC7087"/>
    <w:rsid w:val="00FD5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27AE5B"/>
  <w15:docId w15:val="{7F8FDE20-258C-42BD-A5AF-473293522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es-AR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E3358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E3358"/>
    <w:rPr>
      <w:rFonts w:ascii="Segoe UI" w:hAnsi="Segoe UI" w:cs="Segoe UI"/>
      <w:sz w:val="18"/>
      <w:szCs w:val="18"/>
    </w:rPr>
  </w:style>
  <w:style w:type="paragraph" w:styleId="Revisin">
    <w:name w:val="Revision"/>
    <w:hidden/>
    <w:uiPriority w:val="99"/>
    <w:semiHidden/>
    <w:rsid w:val="000E4F43"/>
  </w:style>
  <w:style w:type="character" w:styleId="Refdecomentario">
    <w:name w:val="annotation reference"/>
    <w:basedOn w:val="Fuentedeprrafopredeter"/>
    <w:uiPriority w:val="99"/>
    <w:semiHidden/>
    <w:unhideWhenUsed/>
    <w:rsid w:val="00ED2E3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D2E38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D2E38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D2E3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D2E38"/>
    <w:rPr>
      <w:b/>
      <w:bCs/>
      <w:sz w:val="20"/>
      <w:szCs w:val="20"/>
    </w:rPr>
  </w:style>
  <w:style w:type="paragraph" w:styleId="Lista2">
    <w:name w:val="List 2"/>
    <w:basedOn w:val="Normal"/>
    <w:uiPriority w:val="99"/>
    <w:unhideWhenUsed/>
    <w:rsid w:val="00B90C39"/>
    <w:pPr>
      <w:ind w:left="566" w:hanging="283"/>
      <w:contextualSpacing/>
    </w:pPr>
  </w:style>
  <w:style w:type="paragraph" w:styleId="Saludo">
    <w:name w:val="Salutation"/>
    <w:basedOn w:val="Normal"/>
    <w:next w:val="Normal"/>
    <w:link w:val="SaludoCar"/>
    <w:uiPriority w:val="99"/>
    <w:unhideWhenUsed/>
    <w:rsid w:val="00B90C39"/>
  </w:style>
  <w:style w:type="character" w:customStyle="1" w:styleId="SaludoCar">
    <w:name w:val="Saludo Car"/>
    <w:basedOn w:val="Fuentedeprrafopredeter"/>
    <w:link w:val="Saludo"/>
    <w:uiPriority w:val="99"/>
    <w:rsid w:val="00B90C39"/>
  </w:style>
  <w:style w:type="paragraph" w:styleId="Fecha">
    <w:name w:val="Date"/>
    <w:basedOn w:val="Normal"/>
    <w:next w:val="Normal"/>
    <w:link w:val="FechaCar"/>
    <w:uiPriority w:val="99"/>
    <w:unhideWhenUsed/>
    <w:rsid w:val="00B90C39"/>
  </w:style>
  <w:style w:type="character" w:customStyle="1" w:styleId="FechaCar">
    <w:name w:val="Fecha Car"/>
    <w:basedOn w:val="Fuentedeprrafopredeter"/>
    <w:link w:val="Fecha"/>
    <w:uiPriority w:val="99"/>
    <w:rsid w:val="00B90C39"/>
  </w:style>
  <w:style w:type="paragraph" w:styleId="Textoindependiente">
    <w:name w:val="Body Text"/>
    <w:basedOn w:val="Normal"/>
    <w:link w:val="TextoindependienteCar"/>
    <w:uiPriority w:val="99"/>
    <w:unhideWhenUsed/>
    <w:rsid w:val="00B90C39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90C39"/>
  </w:style>
  <w:style w:type="paragraph" w:styleId="Encabezado">
    <w:name w:val="header"/>
    <w:basedOn w:val="Normal"/>
    <w:link w:val="EncabezadoCar"/>
    <w:uiPriority w:val="99"/>
    <w:unhideWhenUsed/>
    <w:rsid w:val="00E9729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97290"/>
  </w:style>
  <w:style w:type="paragraph" w:styleId="Piedepgina">
    <w:name w:val="footer"/>
    <w:basedOn w:val="Normal"/>
    <w:link w:val="PiedepginaCar"/>
    <w:uiPriority w:val="99"/>
    <w:unhideWhenUsed/>
    <w:rsid w:val="00E9729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972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desa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IF4pNVEsfw6Qz9C7mB+TapP5hVQ==">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5FD160A8-9D91-4E83-B848-B4F7FA7635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708</Words>
  <Characters>3894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Lautaro Oviedo</cp:lastModifiedBy>
  <cp:revision>5</cp:revision>
  <dcterms:created xsi:type="dcterms:W3CDTF">2025-03-23T14:13:00Z</dcterms:created>
  <dcterms:modified xsi:type="dcterms:W3CDTF">2025-03-25T14:19:00Z</dcterms:modified>
</cp:coreProperties>
</file>